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spacing w:before="57" w:after="57"/>
        <w:rPr/>
      </w:pPr>
      <w:bookmarkStart w:id="0" w:name="__DdeLink__1816_355090742"/>
      <w:r>
        <w:rPr/>
        <w:t xml:space="preserve">Какие объекты были капитально отремонтированы в рамках выполнения нацпроектов </w:t>
        <w:br/>
        <w:t>в Алтайском крае</w:t>
      </w:r>
      <w:bookmarkEnd w:id="0"/>
    </w:p>
    <w:p>
      <w:pPr>
        <w:pStyle w:val="Style26"/>
        <w:rPr/>
      </w:pPr>
      <w:r>
        <w:rPr/>
        <w:t>В 2025 году регион участвовал в 42 федеральных проектах в рамках 12 национальных проектов, которые охватывают все сферы: демографию, здравоохранение, образование, инфраструктуру и другие. На реализацию этих мероприятий направлено 22 млрд. рублей.</w:t>
      </w:r>
    </w:p>
    <w:p>
      <w:pPr>
        <w:pStyle w:val="Style26"/>
        <w:rPr/>
      </w:pPr>
      <w:r>
        <w:rPr/>
        <w:t>По нацпроектам в 2025 году построено 33 новых объекта. Это 27 ФАП, 3 врачебные амбулатории, 2 поликлиники и дом-интернат для граждан старшего поколения.</w:t>
      </w:r>
    </w:p>
    <w:p>
      <w:pPr>
        <w:pStyle w:val="Style26"/>
        <w:rPr/>
      </w:pPr>
      <w:r>
        <w:rPr/>
        <w:t>Проводилась работа по капитальному ремонту 32 объектов социальной сферы. Среди них 25 школ, 3 молодежных центра, 2 детских сада, детская школа искусств и профессиональная образовательная организация. Также отремонтировано 12 объектов коммунальной инфраструктуры.</w:t>
      </w:r>
    </w:p>
    <w:p>
      <w:pPr>
        <w:pStyle w:val="Style26"/>
        <w:rPr/>
      </w:pPr>
      <w:r>
        <w:rPr/>
        <w:t xml:space="preserve">В рамках национального проекта «Инфраструктура для жизни» благоустроено 136 территорий и приведены в нормативное состояние более 560 километров автомобильных дорог.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tbl>
      <w:tblPr>
        <w:tblW w:w="10206" w:type="dxa"/>
        <w:jc w:val="left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394"/>
        <w:gridCol w:w="4340"/>
        <w:gridCol w:w="1678"/>
        <w:gridCol w:w="3169"/>
        <w:gridCol w:w="625"/>
      </w:tblGrid>
      <w:tr>
        <w:trPr>
          <w:trHeight w:val="60" w:hRule="atLeast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Информация об объектах, построенных в рамках реализации национальных проектов в Алтайском крае </w:t>
            </w:r>
          </w:p>
        </w:tc>
      </w:tr>
      <w:tr>
        <w:trPr>
          <w:trHeight w:val="60" w:hRule="atLeast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в 2025 году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Наименование федеральных программ и объектов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Муниципальное образование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Адрес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Объем финансирования, млн. рублей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Национальный проект «Семья»</w:t>
            </w:r>
          </w:p>
        </w:tc>
      </w:tr>
      <w:tr>
        <w:trPr>
          <w:trHeight w:val="60" w:hRule="atLeast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Федеральный проект «Старшее поколение»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Жилой корпус КГБСУСО «Центральный дом-интернат для престарелых и инвалидов» в г. Барнауле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Барнаул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Барнаул, ул. Кутузова, д. 260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630,24</w:t>
            </w:r>
          </w:p>
        </w:tc>
      </w:tr>
      <w:tr>
        <w:trPr>
          <w:trHeight w:val="60" w:hRule="atLeast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Национальный проект «Продолжительная и активная жизнь»</w:t>
            </w:r>
          </w:p>
        </w:tc>
      </w:tr>
      <w:tr>
        <w:trPr>
          <w:trHeight w:val="60" w:hRule="atLeast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Федеральный проект «Модернизация первичного звена здравоохранения» 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Поликлиника в г. Алейске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Алейск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Алейск, ул. им. В.Олешко, д. 30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1159,90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Врачебная амбулатория в с. Карпово-Второе Краснощековского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Краснощековский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Краснощековский район, с. Карпово Второе, ул. Школьная, д. 1а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37,89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Врачебная амбулатория в с. Черемное Павловского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Павловский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Павловский район, с. Черемное, </w:t>
              <w:br/>
              <w:t>ул. Воронина, зем.уч. 42е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37,76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5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Врачебная амбулатория в с. Фирсово Первомайского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Первомайский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Первомайский район, с. Фирсово, </w:t>
              <w:br/>
              <w:t>ул. Акимова, зем.уч. 43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37,92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6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Плотаве Алейского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Алейский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Алейский район, с. Плотава, </w:t>
              <w:br/>
              <w:t>ул. Советская, зем. уч. 6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14,66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7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Верх-Чуманке Баевского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Баевский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Баевский район, с. Верх-Чуманка, </w:t>
              <w:br/>
              <w:t>ул. Набережная, уч. 22в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16,31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8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Усть-Волчихе Волчихинского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Волчихинский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Волчихинский район, с. Усть-Волчиха, ул. Почтовая, д. 17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20,94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9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Гилевке Завьяловского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Завьяловский </w:t>
              <w:br/>
              <w:t>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Завьяловский район, с. Гилевка, </w:t>
              <w:br/>
              <w:t>ул. Центральная, д. 16б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21,05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10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на ст. Аламбай Заринского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Заринский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Заринский район, ст. Аламбай, </w:t>
              <w:br/>
              <w:t>ул. Ленина, д. 2а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16,27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11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на ст. Тягун Заринского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Заринский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Заринский район, ст. Тягун, </w:t>
              <w:br/>
              <w:t>ул. Лесная, д. 23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20,05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12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на ст. Шпагино Заринского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Заринский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Заринский район, ст. Шпагино, </w:t>
              <w:br/>
              <w:t>ул. Кирова, д. 80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15,34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13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п. Черепановском Змеиногорского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Змеиногорский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Змеиногорский район, п. Черепановский, ул. Центральная, зем. уч. 53г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16,55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14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на ст. Плотинной Каменского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Каменский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Каменский район, ст. Плотинная, </w:t>
              <w:br/>
              <w:t>ул. Николаева, д. 22/1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16,38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15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Верх-Жилино Косихинского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Косихинский</w:t>
              <w:br/>
              <w:t xml:space="preserve">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Косихинский район, с. Верх-Жилино, ул. Молодежная, д. 20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17,00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Новой Тарабе Кытмановского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Кытмановский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Кытмановский район, с. Новая Тараба, ул. Целинная, зем. уч. 30Б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15,15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17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Покровке Локтевского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Локтевский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Локтевский район, с. Покровка, </w:t>
              <w:br/>
              <w:t>ул. Советская, д. 27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16,06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18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п. Первомайском Мамонтовского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Мамонтовский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Мамонтовсий район, п. Первомайский, ул. Целинная, зем. уч. 13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17,14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19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Арбузовке Павловского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Павловский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Павловский район, ст. Арбузовка, </w:t>
              <w:br/>
              <w:t>ул. Энтузиастов, зем. уч. 8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19,41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20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Стуково Павловского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Павловский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Павловский район, с. Стуково, </w:t>
              <w:br/>
              <w:t>ул. Центральная, зем. уч. 126а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21,10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21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Луковке Панкрушихинского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Панкрушихинский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Панкрушихинский район, с. Луковка, ул. Школьная, зем. уч. 39а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17,35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22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Клепечихе Поспелихинского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Поспелихинский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Поспелихинский район, с. Клепечиха, пер. Парковый, д. 3а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19,77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23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Николаевке Поспелихинского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Поспелихинский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>
                <w:spacing w:val="-2"/>
              </w:rPr>
              <w:t>Поспелихинский район, с. Николаевка, ул. Ленинская, д. 24а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19,52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24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Зимино Ребрихинского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Ребрихинский </w:t>
              <w:br/>
              <w:t>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Ребрихинский район, с. Зимино, </w:t>
              <w:br/>
              <w:t>ул. Молодежная, зем. уч. 25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21,28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25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Усть-Мосихе Ребрихинского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Ребрихинский </w:t>
              <w:br/>
              <w:t>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Ребрихинский район, с. Усть-Мосиха, ул. Советская, д. 21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21,13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26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п. Куйбышево Рубцовского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Рубцовский </w:t>
              <w:br/>
              <w:t>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Рубцовский район, п. Куйбышево, </w:t>
              <w:br/>
              <w:t>ул. Центральная, зем. уч. 6А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22,42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27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п. Новороссийском Рубцовского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Рубцовский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Рубцовский район, пос. Новороссийский, ул. Рубцовская, д. 20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16,17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28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Самарке Рубцовского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Рубцовский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Рубцовский район, с. Самарка, </w:t>
              <w:br/>
              <w:t>ул. Ленина, уч. 15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20,52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29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Саратовке Рубцовского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Рубцовский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Рубцовский район, с. Саратовка, </w:t>
              <w:br/>
              <w:t>ул. Победы, зем. уч. 8а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15,08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30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Фельдшерско-акушерский пункт в с. Селекционном муниципального округа город Славгород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Муниципальный округ город Славгород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г. Славгород, с. Селекционное, </w:t>
              <w:br/>
              <w:t>ул. Суворова, зем. уч. 1а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20,87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31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Переясловке Топчихинского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Топчихинский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Топчихинский район, с. Переясловка, ул. Советская, д. 5а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14,31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32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Фельдшерский пункт в с. Елбанке Усть-Пристанского района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Усть-Пристанский 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Усть-Пристанский район, с. Елбанка, ул. Школьная, зем. уч. 17г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15,46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33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Поликлиника в с. Ребрихе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Ребрихинский </w:t>
              <w:br/>
              <w:t>район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Ребрихинский район, с. Ребриха, проспект Победы, д.120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766,00</w:t>
            </w:r>
          </w:p>
        </w:tc>
      </w:tr>
    </w:tbl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tbl>
      <w:tblPr>
        <w:tblW w:w="10206" w:type="dxa"/>
        <w:jc w:val="left"/>
        <w:tblInd w:w="114" w:type="dxa"/>
        <w:tblBorders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410"/>
        <w:gridCol w:w="2708"/>
        <w:gridCol w:w="992"/>
        <w:gridCol w:w="630"/>
        <w:gridCol w:w="1638"/>
        <w:gridCol w:w="63"/>
        <w:gridCol w:w="3152"/>
        <w:gridCol w:w="472"/>
        <w:gridCol w:w="140"/>
      </w:tblGrid>
      <w:tr>
        <w:trPr>
          <w:trHeight w:val="60" w:hRule="atLeast"/>
        </w:trPr>
        <w:tc>
          <w:tcPr>
            <w:tcW w:w="10065" w:type="dxa"/>
            <w:gridSpan w:val="8"/>
            <w:tcBorders/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Информация об объектах, капитально отремонтированных в рамках реализации национальных проектов в Алтайском крае 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в 2025 году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Наименование федеральных программ, мероприятий </w:t>
            </w:r>
            <w:bookmarkStart w:id="1" w:name="_GoBack"/>
            <w:bookmarkEnd w:id="1"/>
            <w:r>
              <w:rPr/>
              <w:t>и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Муниципальное </w:t>
              <w:br/>
              <w:t>образование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Адрес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Объем финансирования, млн. рублей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5</w:t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Национальный проект «Семья»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Федеральный проект «Семейные ценности и инфраструктура культуры»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МБУ ДО «Косихинская районная ДШИ»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Косихинский </w:t>
              <w:br/>
              <w:t>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Косихинский район, с. Косиха, ул. Советская,</w:t>
              <w:br/>
              <w:t>д. 30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59,85</w:t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Федеральный проект «Поддержка семьи»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Здание филиала МКДОУ «Моховской детский сад» «Алейский детский сад»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Алейский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Алейский район, п. Алейский, ул. Мира, д. 2а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58,23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МКДОУ «Волчихинский детский сад № 3»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Волчихинский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Волчихинский район, с. Волчиха, ул. Свердлова, д. 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73,88</w:t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Национальный проект «Молодежь и дети»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Федеральный проект «Все лучшее детям»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МКОУ «Верх-Чуманская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Баевский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Баевский район, с. Верх-Чуманка,</w:t>
              <w:br/>
              <w:t>ул. Набережная, д. 22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113,00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5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«Завьяловская СОШ № 1 Завьяловского района»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Завьяловский </w:t>
              <w:br/>
              <w:t>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Завьяловский район, с. Завьялово,</w:t>
              <w:br/>
              <w:t>ул. Центральная, д. 9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196,50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6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МКОУ «Березовская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Краснощековский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Краснощековский край, с. Березовка,</w:t>
              <w:br/>
              <w:t>ул. Гагарина, д. 8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129,85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7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МКОУ «Краснознаменская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Курьинский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Курьинский район, с. Краснознаменка,</w:t>
              <w:br/>
              <w:t>ул. Ленина, д. 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46,99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8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МКОУ «Михайловская СОШ №1»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Михайловский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Михайловский район, с. Михайловское,</w:t>
              <w:br/>
              <w:t>ул. К. Маркса, д. 13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29,67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9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МКОУ «Михайловская СОШ №1»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Михайловский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Михайловский район, с. Михайловское,</w:t>
              <w:br/>
              <w:t>ул. Шоссейная, д. 58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49,07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10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«Колыванская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Павловский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Павловский район, с. Колыванское, ул. Гагарина, д. 34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77,91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11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«Бобровская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Первомайский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Первомайский район, с. Бобровка, ул. Ленина,</w:t>
              <w:br/>
              <w:t>д. 16-а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98,98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12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«Журавлихинская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Первомайский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Первомайский район, с. Журавлиха,</w:t>
              <w:br/>
              <w:t>ул. Центральная, д. 50а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68,74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13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«Антоньевская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Петропавловский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Петропавловский район, с. Антоньевка,</w:t>
              <w:br/>
              <w:t>ул. Школьная, д. 24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133,54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14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МКОУ «Поспелихинская СОШ №4»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Поспелихинский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Поспелихинский район, с. Поспелиха,</w:t>
              <w:br/>
              <w:t>ул. Целинная, д. 57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116,58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15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«Зеленорощинская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Ребрихинский </w:t>
              <w:br/>
              <w:t>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Ребрихинский район, с. Зеленая Роща,</w:t>
              <w:br/>
              <w:t>ул. Зеленорощинская, д. 32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67,90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Октябрьская СШ филиал МБОУ «Беловская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Ребрихинский </w:t>
              <w:br/>
              <w:t>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Ребрихинский район, с. Рожнев Лог, ул. Ленина, д. 40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68,28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17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«Сетовская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Советский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Советский район, с. Сетовка, ул. Новая, д. 6а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114,97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18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«Угловская СОШ» им. А.Т. Масликова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Угловский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Угловский район, с. Угловское, ул.Чапаева,</w:t>
              <w:br/>
              <w:t>д. 153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116,50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19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«Целинная СОШ № 1» имени Фомичевой Л.П.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Целинный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Целинный район, с. Целинное, ул. Ленина, д. 52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165,05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20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«Маралихинская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Муниципальный округ ‘Чарышский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Чарышский район, с. Маралиха, ул. Центральная, д. 51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71,14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21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МКОУ «Маякская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Муниципальный округ ‘Чарышский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Чарышский район, с. Маяк, пер. Школьный, д. 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127,22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22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 xml:space="preserve">МБОУ «СОШ № 4» г. Алейска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Алейск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Алейск, ул. Гвардейская, д. 10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193,66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23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«СОШ № 5» г. Алейска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Алейск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Алейск, ул. Давыдова, д. 185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105,86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24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«СОШ № 3» г.  Заринска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 Заринск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Заринск, ул. Союза Республик, д. 14/2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218,46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25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«СОШ № 7» г. Заринска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 Заринск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Заринск, ул. Таратынова, д. 13/1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246,02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26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МБОУ «Кадетская СОШ 2» им. М.С. Батракова, г. Рубцовск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Рубцовск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Рубцовск, ул. Комсомольская, д. 21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236,29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27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КГБОУ «Барнаульская общеобразовательная школа-интернат № 6»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Барнаул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Барнаул, ул. Солнечная Поляна, д. 53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101,64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28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КГБОСУВУ «Алтайская краевая специальная общеобразовательная школа закрытого типа»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Каменский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Каменский район, г. Камень-на-Оби, ул. Терешковой, д. 28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65,49</w:t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Федеральный проект «Профессионалитет»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29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Учебный корпус КГБПОУ «Алтайская академия гостеприимства»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Барнаул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Барнаул, ул. Титова, д. 8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126,40</w:t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Федеральный проект «Россия – страна возможностей»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30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Здание Молодежного пространства Немецкого национального района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Немецкий национальный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Немецкий национальный район, с. Гальбштадт,</w:t>
              <w:br/>
              <w:t>ул. Клубная, д. 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6,65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31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Здание Молодежного центра «Юность» Смоленского района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Смоленский район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Смоленский район, с. Смоленское, ул. Советская, д. 76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8,36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32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Здание МБУ «Молодежный центр «Поколение М», г. Заринск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 Заринск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Заринск, ул. Союза Республик, влд. 18/4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19,41</w:t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Национальный проект «Инфраструктура для жизни»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Федеральный проект «Модернизация коммунальной инфраструктуры»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Сеть водоснабжения от водозаборов №3, №4 в с. Первомайском Бийского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Бийский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Бийский район, с. Первомайское, от закольцовки №1 в сторону ул. Магистральная по улицам Березовая 230 м, Буровая 230 м, Бийская 230 м, Луговая 230 м, Пролетарская 230 м, Северная 230 м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20,04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Сеть водоснабжения от водозабора №2 в с. Первомайском Бийского района. Замена бака водонапорной башни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Бийский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Бийский район, с. Первомайское, от водозабора №2 до ул. Сибирская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10,04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Напорный канализационный коллектор в г. Новоалтайске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г. Новоалтайск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г. Новоалтайск, от НС №2 по ул. Калинина. Участок от камеры переключения в районе дома №4 по ул. Новоударника до административного здания по ул. Октябрьской, 2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54,40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Тепловая сеть пер. Мельничный, ул. Октябрьская в с. Топчихе Топчихинского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Топчинский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Топчинский район, с. Топчиха, пер. Мельничный, ул. Октябрьская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26,67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37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Тепловые сети в центре с. Бурла Бурлинского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Бурлинский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Бурлинский район, с. Бурла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36,79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38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Водоснабжение в с. Гальбштадт Немецкого национального района (ул. Западная, ул. Гагарина и ул. Первомайская)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 xml:space="preserve">Немецкий </w:t>
              <w:br/>
              <w:t>национальный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Немецкий национальный район, с. Гальбштадт, ул. Западная, ул. Гагарина и ул. Первомайская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7,58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39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Водопроводные сети с. Киприно Шелаболихинского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Шелаболихинский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Шелаболихинский район, с. Киприно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35,79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40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Сеть водопровода в с. Новопесчаном Бурлинского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Бурлинский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Бурлинский район, с. Новопесчаное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18,92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Тепловые сети в с. Михайловке Бурлинского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Бурлинский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Бурлинский район, с. Михайловка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37,96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Теплотрасса в с. Дегтярке Немецкого национального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Немецкий национальный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Немецкий национальный район, с. Дегтярка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9,57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Тепловые сети, расположенные по ул. Молодежная в с. Табунах Табунского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Табунский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Табунский район, с. Табуны, ул. Молодежная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25,70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Котельная № 7 в пос. Целинном Ключевского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Ключевской район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left"/>
              <w:rPr/>
            </w:pPr>
            <w:r>
              <w:rPr/>
              <w:t>Ключевской район, с. Первомайское,</w:t>
              <w:br/>
              <w:t>пос. Целинный, ул.Сибирская от перекрестка с ул. Магистральная до закольцовки №3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6"/>
              <w:ind w:hanging="0"/>
              <w:jc w:val="center"/>
              <w:rPr/>
            </w:pPr>
            <w:r>
              <w:rPr/>
              <w:t>41,81</w:t>
            </w:r>
          </w:p>
        </w:tc>
        <w:tc>
          <w:tcPr>
            <w:tcW w:w="14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p>
      <w:pPr>
        <w:pStyle w:val="Default"/>
        <w:ind w:firstLine="709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707" w:header="708" w:top="993" w:footer="0" w:bottom="993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Swif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9537851"/>
    </w:sdtPr>
    <w:sdtContent>
      <w:p>
        <w:pPr>
          <w:pStyle w:val="Style23"/>
          <w:jc w:val="center"/>
          <w:rPr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3a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da580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9155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47656"/>
    <w:rPr>
      <w:rFonts w:ascii="Tahoma" w:hAnsi="Tahoma" w:eastAsia="Times New Roman" w:cs="Tahoma"/>
      <w:sz w:val="16"/>
      <w:szCs w:val="16"/>
      <w:lang w:eastAsia="ru-RU"/>
    </w:rPr>
  </w:style>
  <w:style w:type="character" w:styleId="Style17">
    <w:name w:val="Интернет-ссылка"/>
    <w:basedOn w:val="DefaultParagraphFont"/>
    <w:uiPriority w:val="99"/>
    <w:semiHidden/>
    <w:unhideWhenUsed/>
    <w:rsid w:val="004e077c"/>
    <w:rPr>
      <w:color w:val="0000FF"/>
      <w:u w:val="single"/>
    </w:rPr>
  </w:style>
  <w:style w:type="character" w:styleId="Markedcontent" w:customStyle="1">
    <w:name w:val="markedcontent"/>
    <w:basedOn w:val="DefaultParagraphFont"/>
    <w:qFormat/>
    <w:rsid w:val="00054cf9"/>
    <w:rPr/>
  </w:style>
  <w:style w:type="character" w:styleId="Strong">
    <w:name w:val="Strong"/>
    <w:basedOn w:val="DefaultParagraphFont"/>
    <w:uiPriority w:val="22"/>
    <w:qFormat/>
    <w:rsid w:val="0007220d"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4"/>
    <w:uiPriority w:val="99"/>
    <w:rsid w:val="00da580b"/>
    <w:pPr>
      <w:tabs>
        <w:tab w:val="clear" w:pos="708"/>
        <w:tab w:val="center" w:pos="4536" w:leader="none"/>
        <w:tab w:val="right" w:pos="9072" w:leader="none"/>
      </w:tabs>
      <w:ind w:firstLine="709"/>
      <w:jc w:val="both"/>
    </w:pPr>
    <w:rPr>
      <w:sz w:val="28"/>
      <w:szCs w:val="20"/>
    </w:rPr>
  </w:style>
  <w:style w:type="paragraph" w:styleId="Style24">
    <w:name w:val="Footer"/>
    <w:basedOn w:val="Normal"/>
    <w:link w:val="a6"/>
    <w:uiPriority w:val="99"/>
    <w:unhideWhenUsed/>
    <w:rsid w:val="009155d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e7702c"/>
    <w:pPr>
      <w:spacing w:beforeAutospacing="1" w:afterAutospacing="1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24765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04c8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25" w:customStyle="1">
    <w:name w:val="ДОК_ЗАГ (документы)"/>
    <w:basedOn w:val="Normal"/>
    <w:uiPriority w:val="99"/>
    <w:qFormat/>
    <w:rsid w:val="00b51d7d"/>
    <w:pPr>
      <w:tabs>
        <w:tab w:val="clear" w:pos="708"/>
        <w:tab w:val="left" w:pos="227" w:leader="none"/>
      </w:tabs>
      <w:suppressAutoHyphens w:val="true"/>
      <w:spacing w:before="57" w:after="57"/>
      <w:jc w:val="center"/>
      <w:textAlignment w:val="center"/>
    </w:pPr>
    <w:rPr>
      <w:rFonts w:ascii="Cambria" w:hAnsi="Cambria" w:eastAsia="Calibri" w:cs="Cambria" w:eastAsiaTheme="minorHAnsi"/>
      <w:b/>
      <w:bCs/>
      <w:caps/>
      <w:color w:val="000000"/>
      <w:spacing w:val="-6"/>
      <w:sz w:val="20"/>
      <w:szCs w:val="20"/>
      <w:lang w:eastAsia="en-US"/>
    </w:rPr>
  </w:style>
  <w:style w:type="paragraph" w:styleId="Style26" w:customStyle="1">
    <w:name w:val="ДОКУМЕНТЫ (документы)"/>
    <w:basedOn w:val="Normal"/>
    <w:uiPriority w:val="99"/>
    <w:qFormat/>
    <w:rsid w:val="00b51d7d"/>
    <w:pPr>
      <w:tabs>
        <w:tab w:val="clear" w:pos="708"/>
        <w:tab w:val="left" w:pos="227" w:leader="none"/>
      </w:tabs>
      <w:spacing w:lineRule="atLeast" w:line="170"/>
      <w:ind w:firstLine="227"/>
      <w:jc w:val="both"/>
      <w:textAlignment w:val="center"/>
    </w:pPr>
    <w:rPr>
      <w:rFonts w:ascii="Swift" w:hAnsi="Swift" w:eastAsia="Calibri" w:cs="Swift" w:eastAsiaTheme="minorHAnsi"/>
      <w:color w:val="000000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E0CA-E1C7-419A-921A-F7408CB5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LibreOffice/6.1.4.2$Windows_X86_64 LibreOffice_project/9d0f32d1f0b509096fd65e0d4bec26ddd1938fd3</Application>
  <Pages>4</Pages>
  <Words>1725</Words>
  <Characters>10627</Characters>
  <CharactersWithSpaces>11964</CharactersWithSpaces>
  <Paragraphs>428</Paragraphs>
  <Company>ГУЭИ АК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2026-04-14T05:20:00Z</dcterms:created>
  <dc:creator>Елена Г. Вдовкина</dc:creator>
  <dc:description/>
  <dc:language>ru-RU</dc:language>
  <cp:lastModifiedBy/>
  <cp:lastPrinted>2026-04-03T07:22:00Z</cp:lastPrinted>
  <dcterms:modified xsi:type="dcterms:W3CDTF">2026-04-14T12:42:36Z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ГУЭИ АК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